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19A" w:rsidRPr="00FA6C51" w:rsidRDefault="00FA6C51" w:rsidP="00FA6C51">
      <w:pPr>
        <w:pStyle w:val="10"/>
        <w:framePr w:w="10334" w:h="14937" w:hRule="exact" w:wrap="none" w:vAnchor="page" w:hAnchor="page" w:x="905" w:y="436"/>
        <w:shd w:val="clear" w:color="auto" w:fill="auto"/>
        <w:spacing w:before="0" w:after="0" w:line="240" w:lineRule="auto"/>
        <w:ind w:left="62"/>
        <w:jc w:val="center"/>
        <w:rPr>
          <w:b w:val="0"/>
          <w:sz w:val="28"/>
          <w:szCs w:val="28"/>
        </w:rPr>
      </w:pPr>
      <w:bookmarkStart w:id="0" w:name="bookmark0"/>
      <w:r w:rsidRPr="00FA6C51">
        <w:rPr>
          <w:b w:val="0"/>
          <w:sz w:val="28"/>
          <w:szCs w:val="28"/>
        </w:rPr>
        <w:t>Министерство образования и науки Республики Казахстан</w:t>
      </w:r>
    </w:p>
    <w:p w:rsidR="0098119A" w:rsidRDefault="00FA6C51" w:rsidP="00FA6C51">
      <w:pPr>
        <w:pStyle w:val="10"/>
        <w:framePr w:w="10334" w:h="14937" w:hRule="exact" w:wrap="none" w:vAnchor="page" w:hAnchor="page" w:x="905" w:y="436"/>
        <w:shd w:val="clear" w:color="auto" w:fill="auto"/>
        <w:spacing w:before="0" w:after="0" w:line="240" w:lineRule="auto"/>
        <w:ind w:left="62"/>
        <w:jc w:val="center"/>
        <w:rPr>
          <w:b w:val="0"/>
          <w:sz w:val="28"/>
          <w:szCs w:val="28"/>
        </w:rPr>
      </w:pPr>
      <w:r w:rsidRPr="00FA6C51">
        <w:rPr>
          <w:b w:val="0"/>
          <w:sz w:val="28"/>
          <w:szCs w:val="28"/>
        </w:rPr>
        <w:t>Управление образования Карагандинской области</w:t>
      </w:r>
      <w:r w:rsidR="0073746D">
        <w:rPr>
          <w:b w:val="0"/>
          <w:sz w:val="28"/>
          <w:szCs w:val="28"/>
        </w:rPr>
        <w:t>.</w:t>
      </w:r>
    </w:p>
    <w:p w:rsidR="0073746D" w:rsidRPr="00FA6C51" w:rsidRDefault="0073746D" w:rsidP="00FA6C51">
      <w:pPr>
        <w:pStyle w:val="10"/>
        <w:framePr w:w="10334" w:h="14937" w:hRule="exact" w:wrap="none" w:vAnchor="page" w:hAnchor="page" w:x="905" w:y="436"/>
        <w:shd w:val="clear" w:color="auto" w:fill="auto"/>
        <w:spacing w:before="0" w:after="0" w:line="240" w:lineRule="auto"/>
        <w:ind w:left="62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ТОО «Карагандинский Медико-технический колледж»</w:t>
      </w: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tbl>
      <w:tblPr>
        <w:tblStyle w:val="a9"/>
        <w:tblW w:w="0" w:type="auto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4"/>
        <w:gridCol w:w="5266"/>
      </w:tblGrid>
      <w:tr w:rsidR="0073746D" w:rsidTr="00FA6C51">
        <w:tc>
          <w:tcPr>
            <w:tcW w:w="5275" w:type="dxa"/>
          </w:tcPr>
          <w:p w:rsidR="00FA6C51" w:rsidRDefault="00FA6C51" w:rsidP="0098119A">
            <w:pPr>
              <w:pStyle w:val="10"/>
              <w:framePr w:w="10334" w:h="14937" w:hRule="exact" w:wrap="none" w:vAnchor="page" w:hAnchor="page" w:x="905" w:y="436"/>
              <w:shd w:val="clear" w:color="auto" w:fill="auto"/>
              <w:spacing w:before="0" w:after="18" w:line="470" w:lineRule="exact"/>
              <w:jc w:val="center"/>
            </w:pPr>
          </w:p>
        </w:tc>
        <w:tc>
          <w:tcPr>
            <w:tcW w:w="5275" w:type="dxa"/>
          </w:tcPr>
          <w:p w:rsidR="00FA6C51" w:rsidRDefault="00FA6C51" w:rsidP="00FA6C51">
            <w:pPr>
              <w:pStyle w:val="10"/>
              <w:framePr w:w="10334" w:h="14937" w:hRule="exact" w:wrap="none" w:vAnchor="page" w:hAnchor="page" w:x="905" w:y="436"/>
              <w:shd w:val="clear" w:color="auto" w:fill="auto"/>
              <w:spacing w:before="0" w:after="18" w:line="4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Утверждаю</w:t>
            </w:r>
          </w:p>
          <w:p w:rsidR="0073746D" w:rsidRDefault="00FA6C51" w:rsidP="00FA6C51">
            <w:pPr>
              <w:pStyle w:val="10"/>
              <w:framePr w:w="10334" w:h="14937" w:hRule="exact" w:wrap="none" w:vAnchor="page" w:hAnchor="page" w:x="905" w:y="436"/>
              <w:shd w:val="clear" w:color="auto" w:fill="auto"/>
              <w:spacing w:before="0" w:after="18" w:line="4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73746D">
              <w:rPr>
                <w:sz w:val="28"/>
                <w:szCs w:val="28"/>
              </w:rPr>
              <w:t>ТОО «Карагандинского Медико-технического колледжа»</w:t>
            </w:r>
          </w:p>
          <w:p w:rsidR="00FA6C51" w:rsidRDefault="00FA6C51" w:rsidP="00FA6C51">
            <w:pPr>
              <w:pStyle w:val="10"/>
              <w:framePr w:w="10334" w:h="14937" w:hRule="exact" w:wrap="none" w:vAnchor="page" w:hAnchor="page" w:x="905" w:y="436"/>
              <w:shd w:val="clear" w:color="auto" w:fill="auto"/>
              <w:spacing w:before="0" w:after="18" w:line="4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proofErr w:type="spellStart"/>
            <w:r>
              <w:rPr>
                <w:sz w:val="28"/>
                <w:szCs w:val="28"/>
              </w:rPr>
              <w:t>Ахмадишин</w:t>
            </w:r>
            <w:r w:rsidR="0073746D">
              <w:rPr>
                <w:sz w:val="28"/>
                <w:szCs w:val="28"/>
              </w:rPr>
              <w:t>а</w:t>
            </w:r>
            <w:proofErr w:type="spellEnd"/>
            <w:r w:rsidR="0073746D">
              <w:rPr>
                <w:sz w:val="28"/>
                <w:szCs w:val="28"/>
              </w:rPr>
              <w:t xml:space="preserve"> А.А.</w:t>
            </w:r>
          </w:p>
          <w:p w:rsidR="00FA6C51" w:rsidRPr="00FA6C51" w:rsidRDefault="00FA6C51" w:rsidP="00FA6C51">
            <w:pPr>
              <w:pStyle w:val="10"/>
              <w:framePr w:w="10334" w:h="14937" w:hRule="exact" w:wrap="none" w:vAnchor="page" w:hAnchor="page" w:x="905" w:y="436"/>
              <w:shd w:val="clear" w:color="auto" w:fill="auto"/>
              <w:spacing w:before="0" w:after="18" w:line="47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«_______» _______________ 2020 г.</w:t>
            </w:r>
          </w:p>
        </w:tc>
      </w:tr>
    </w:tbl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8119A" w:rsidRDefault="0098119A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</w:p>
    <w:p w:rsidR="00933A47" w:rsidRDefault="00110E64" w:rsidP="0098119A">
      <w:pPr>
        <w:pStyle w:val="10"/>
        <w:framePr w:w="10334" w:h="14937" w:hRule="exact" w:wrap="none" w:vAnchor="page" w:hAnchor="page" w:x="905" w:y="436"/>
        <w:shd w:val="clear" w:color="auto" w:fill="auto"/>
        <w:spacing w:before="0" w:after="18" w:line="470" w:lineRule="exact"/>
        <w:ind w:left="60"/>
        <w:jc w:val="center"/>
      </w:pPr>
      <w:r>
        <w:t>АНТИКОРРУПЦИОННЫЙ СТАНДАРТ</w:t>
      </w:r>
      <w:bookmarkEnd w:id="0"/>
    </w:p>
    <w:p w:rsidR="00933A47" w:rsidRDefault="00110E64">
      <w:pPr>
        <w:pStyle w:val="30"/>
        <w:framePr w:wrap="none" w:vAnchor="page" w:hAnchor="page" w:x="1009" w:y="15234"/>
        <w:shd w:val="clear" w:color="auto" w:fill="auto"/>
        <w:spacing w:before="0" w:line="270" w:lineRule="exact"/>
        <w:ind w:left="4660"/>
      </w:pPr>
      <w:bookmarkStart w:id="1" w:name="bookmark2"/>
      <w:r>
        <w:t>2020</w:t>
      </w:r>
      <w:bookmarkEnd w:id="1"/>
    </w:p>
    <w:p w:rsidR="00933A47" w:rsidRPr="00FA6C51" w:rsidRDefault="0098119A">
      <w:pPr>
        <w:rPr>
          <w:sz w:val="2"/>
          <w:szCs w:val="2"/>
        </w:rPr>
        <w:sectPr w:rsidR="00933A47" w:rsidRPr="00FA6C5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proofErr w:type="spellStart"/>
      <w:proofErr w:type="gramStart"/>
      <w:r>
        <w:rPr>
          <w:sz w:val="2"/>
          <w:szCs w:val="2"/>
          <w:lang w:val="en-US"/>
        </w:rPr>
        <w:t>fhcfghc</w:t>
      </w:r>
      <w:proofErr w:type="spellEnd"/>
      <w:proofErr w:type="gramEnd"/>
    </w:p>
    <w:p w:rsidR="00976819" w:rsidRPr="00976819" w:rsidRDefault="00110E64" w:rsidP="00976819">
      <w:pPr>
        <w:pStyle w:val="10"/>
        <w:framePr w:w="9062" w:h="952" w:hRule="exact" w:wrap="none" w:vAnchor="page" w:hAnchor="page" w:x="1775" w:y="1003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 w:rsidRPr="00976819">
        <w:rPr>
          <w:b w:val="0"/>
          <w:sz w:val="24"/>
          <w:szCs w:val="24"/>
        </w:rPr>
        <w:lastRenderedPageBreak/>
        <w:t>Антикоррупционный стандарт</w:t>
      </w:r>
    </w:p>
    <w:p w:rsidR="00933A47" w:rsidRPr="00976819" w:rsidRDefault="0073746D" w:rsidP="00976819">
      <w:pPr>
        <w:pStyle w:val="10"/>
        <w:framePr w:w="9062" w:h="952" w:hRule="exact" w:wrap="none" w:vAnchor="page" w:hAnchor="page" w:x="1775" w:y="1003"/>
        <w:shd w:val="clear" w:color="auto" w:fill="auto"/>
        <w:spacing w:before="0" w:after="0" w:line="240" w:lineRule="auto"/>
        <w:jc w:val="center"/>
        <w:rPr>
          <w:b w:val="0"/>
          <w:sz w:val="24"/>
          <w:szCs w:val="24"/>
        </w:rPr>
      </w:pPr>
      <w:r>
        <w:rPr>
          <w:rStyle w:val="24"/>
          <w:bCs/>
          <w:u w:val="none"/>
        </w:rPr>
        <w:t>ТОО</w:t>
      </w:r>
      <w:r w:rsidR="00110E64" w:rsidRPr="00976819">
        <w:rPr>
          <w:rStyle w:val="24"/>
          <w:bCs/>
          <w:u w:val="none"/>
        </w:rPr>
        <w:t xml:space="preserve"> «</w:t>
      </w:r>
      <w:r>
        <w:rPr>
          <w:b w:val="0"/>
          <w:sz w:val="24"/>
          <w:szCs w:val="24"/>
        </w:rPr>
        <w:t>Карагандинский Медико-технический</w:t>
      </w:r>
      <w:r w:rsidR="00976819" w:rsidRPr="00976819">
        <w:rPr>
          <w:b w:val="0"/>
          <w:sz w:val="40"/>
          <w:szCs w:val="40"/>
        </w:rPr>
        <w:t xml:space="preserve"> </w:t>
      </w:r>
      <w:r w:rsidR="00976819" w:rsidRPr="00976819">
        <w:rPr>
          <w:b w:val="0"/>
          <w:sz w:val="24"/>
          <w:szCs w:val="24"/>
        </w:rPr>
        <w:t>колледж»</w:t>
      </w:r>
    </w:p>
    <w:p w:rsidR="00933A47" w:rsidRDefault="00976819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 xml:space="preserve">Настоящий антикоррупционный </w:t>
      </w:r>
      <w:r w:rsidR="00110E64">
        <w:t xml:space="preserve">стандарт разработан в соответствии со статьей 10 Закона Республики Казахстан от 18 ноября 2015 года «О </w:t>
      </w:r>
      <w:proofErr w:type="spellStart"/>
      <w:proofErr w:type="gramStart"/>
      <w:r w:rsidR="00110E64">
        <w:t>противо</w:t>
      </w:r>
      <w:proofErr w:type="spellEnd"/>
      <w:r w:rsidR="00110E64">
        <w:t xml:space="preserve"> действии</w:t>
      </w:r>
      <w:proofErr w:type="gramEnd"/>
      <w:r w:rsidR="00110E64">
        <w:t xml:space="preserve"> коррупции», Методическими рекомендациями по разработке антикоррупционных стандартов, утвержденными Агентством по делам государственной службы Республики Казахстан и противодействия коррупции и носит рекомендательный характер.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 xml:space="preserve">Разработчиком антикоррупционного стандарта является воспитательная служба </w:t>
      </w:r>
      <w:r w:rsidR="00976819">
        <w:rPr>
          <w:sz w:val="24"/>
          <w:szCs w:val="24"/>
        </w:rPr>
        <w:t xml:space="preserve">Карагандинского </w:t>
      </w:r>
      <w:r w:rsidR="0073746D">
        <w:rPr>
          <w:sz w:val="24"/>
          <w:szCs w:val="24"/>
        </w:rPr>
        <w:t>Медико-технического</w:t>
      </w:r>
      <w:r w:rsidR="00976819" w:rsidRPr="00976819">
        <w:rPr>
          <w:sz w:val="40"/>
          <w:szCs w:val="40"/>
        </w:rPr>
        <w:t xml:space="preserve"> </w:t>
      </w:r>
      <w:r w:rsidR="00976819" w:rsidRPr="00976819">
        <w:rPr>
          <w:sz w:val="24"/>
          <w:szCs w:val="24"/>
        </w:rPr>
        <w:t>колледж</w:t>
      </w:r>
      <w:r w:rsidR="00976819">
        <w:rPr>
          <w:sz w:val="24"/>
          <w:szCs w:val="24"/>
        </w:rPr>
        <w:t>а</w:t>
      </w:r>
      <w:r>
        <w:t>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Антикоррупционный стандарт направлен на установление для обособленной сферы общественных отношений системы рекомендаций, направленной на предупреждение коррупции.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firstLine="420"/>
        <w:jc w:val="both"/>
      </w:pPr>
      <w:r>
        <w:t>Задачами разработки антикоррупционного стандарта является: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2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формирование устойчивого антикоррупционного поведения у лиц, работающих в обособленной сфере общественных отношений;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2"/>
        </w:numPr>
        <w:shd w:val="clear" w:color="auto" w:fill="auto"/>
        <w:tabs>
          <w:tab w:val="left" w:pos="1042"/>
        </w:tabs>
        <w:spacing w:line="298" w:lineRule="exact"/>
        <w:ind w:left="20" w:right="40" w:firstLine="420"/>
        <w:jc w:val="both"/>
      </w:pPr>
      <w:r>
        <w:t>своевременное выявление коррупционных проявлений и предотвращение их негативных последствий.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firstLine="420"/>
        <w:jc w:val="both"/>
      </w:pPr>
      <w:r>
        <w:t>Принципами антикоррупционного стандарта являются: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3"/>
        </w:numPr>
        <w:shd w:val="clear" w:color="auto" w:fill="auto"/>
        <w:tabs>
          <w:tab w:val="left" w:pos="727"/>
        </w:tabs>
        <w:spacing w:line="298" w:lineRule="exact"/>
        <w:ind w:left="20" w:firstLine="420"/>
        <w:jc w:val="both"/>
      </w:pPr>
      <w:r>
        <w:t>законность;</w:t>
      </w:r>
    </w:p>
    <w:p w:rsidR="00933A47" w:rsidRDefault="0073746D">
      <w:pPr>
        <w:pStyle w:val="2"/>
        <w:framePr w:w="9062" w:h="12344" w:hRule="exact" w:wrap="none" w:vAnchor="page" w:hAnchor="page" w:x="1645" w:y="2217"/>
        <w:numPr>
          <w:ilvl w:val="0"/>
          <w:numId w:val="3"/>
        </w:numPr>
        <w:shd w:val="clear" w:color="auto" w:fill="auto"/>
        <w:tabs>
          <w:tab w:val="left" w:pos="727"/>
        </w:tabs>
        <w:spacing w:line="298" w:lineRule="exact"/>
        <w:ind w:left="20" w:firstLine="420"/>
        <w:jc w:val="both"/>
      </w:pPr>
      <w:r>
        <w:t>прозрачность</w:t>
      </w:r>
      <w:r w:rsidR="00110E64">
        <w:t>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3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соблюдение прав и законных интересов физических и юридических лиц и их защита от коррупционных проявлений;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3"/>
        </w:numPr>
        <w:shd w:val="clear" w:color="auto" w:fill="auto"/>
        <w:tabs>
          <w:tab w:val="left" w:pos="727"/>
        </w:tabs>
        <w:spacing w:line="298" w:lineRule="exact"/>
        <w:ind w:left="20" w:firstLine="420"/>
        <w:jc w:val="both"/>
      </w:pPr>
      <w:r>
        <w:t>недопущение конфликта интересов.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Антикоррупционный стандарт определяет рекомендации для лиц, работающих в обособленной сфере общественных отношений, направленные на соблюдение антикоррупционного поведения и предотвращение коррупционных проявлений.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1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 xml:space="preserve">В основе антикоррупционного стандарта заложены непосредственные действия по исполнению должностных обязанностей с точки зрения недопущения проявлений коррупции </w:t>
      </w:r>
      <w:proofErr w:type="gramStart"/>
      <w:r>
        <w:t>при</w:t>
      </w:r>
      <w:proofErr w:type="gramEnd"/>
      <w:r>
        <w:t>: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4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реализации прав и законных интересов физических и юридических лиц в сфере, затрагиваемой антикоррупционным стандартом;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4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подготовке и принятии управленческих и иных решений в пределах своей компетенции;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4"/>
        </w:numPr>
        <w:shd w:val="clear" w:color="auto" w:fill="auto"/>
        <w:tabs>
          <w:tab w:val="left" w:pos="727"/>
        </w:tabs>
        <w:spacing w:line="298" w:lineRule="exact"/>
        <w:ind w:left="20" w:right="40" w:firstLine="420"/>
        <w:jc w:val="both"/>
      </w:pPr>
      <w:r>
        <w:t>подготовке проектов нормативных правовых актов Республики Казахстан;</w:t>
      </w:r>
    </w:p>
    <w:p w:rsidR="00933A47" w:rsidRDefault="00110E64">
      <w:pPr>
        <w:pStyle w:val="2"/>
        <w:framePr w:w="9062" w:h="12344" w:hRule="exact" w:wrap="none" w:vAnchor="page" w:hAnchor="page" w:x="1645" w:y="2217"/>
        <w:numPr>
          <w:ilvl w:val="0"/>
          <w:numId w:val="4"/>
        </w:numPr>
        <w:shd w:val="clear" w:color="auto" w:fill="auto"/>
        <w:tabs>
          <w:tab w:val="left" w:pos="727"/>
        </w:tabs>
        <w:spacing w:after="308" w:line="298" w:lineRule="exact"/>
        <w:ind w:left="20" w:right="40" w:firstLine="420"/>
        <w:jc w:val="both"/>
      </w:pPr>
      <w:r>
        <w:t>иных общественно значимых отношениях в зависимости от специфики соответствующей сферы жизнедеятельности.</w:t>
      </w:r>
    </w:p>
    <w:p w:rsidR="00933A47" w:rsidRDefault="00110E64">
      <w:pPr>
        <w:pStyle w:val="32"/>
        <w:framePr w:w="9062" w:h="12344" w:hRule="exact" w:wrap="none" w:vAnchor="page" w:hAnchor="page" w:x="1645" w:y="2217"/>
        <w:numPr>
          <w:ilvl w:val="0"/>
          <w:numId w:val="5"/>
        </w:numPr>
        <w:shd w:val="clear" w:color="auto" w:fill="auto"/>
        <w:tabs>
          <w:tab w:val="left" w:pos="1042"/>
        </w:tabs>
        <w:spacing w:before="0"/>
        <w:ind w:left="20" w:right="40"/>
      </w:pPr>
      <w:r>
        <w:t>Стандарты (рекомендации) поведения (действий) лиц, работающих в обособленной сфере общественных отношений</w:t>
      </w:r>
    </w:p>
    <w:p w:rsidR="00933A47" w:rsidRDefault="00110E64">
      <w:pPr>
        <w:pStyle w:val="a8"/>
        <w:framePr w:wrap="none" w:vAnchor="page" w:hAnchor="page" w:x="6099" w:y="15550"/>
        <w:shd w:val="clear" w:color="auto" w:fill="auto"/>
        <w:spacing w:line="210" w:lineRule="exact"/>
        <w:ind w:left="20"/>
      </w:pPr>
      <w:r>
        <w:t>1</w:t>
      </w:r>
    </w:p>
    <w:p w:rsidR="00933A47" w:rsidRDefault="00933A47">
      <w:pPr>
        <w:rPr>
          <w:sz w:val="2"/>
          <w:szCs w:val="2"/>
        </w:rPr>
        <w:sectPr w:rsidR="00933A4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1"/>
        </w:numPr>
        <w:shd w:val="clear" w:color="auto" w:fill="auto"/>
        <w:tabs>
          <w:tab w:val="left" w:pos="749"/>
        </w:tabs>
        <w:spacing w:line="302" w:lineRule="exact"/>
        <w:ind w:left="20" w:right="20" w:firstLine="400"/>
        <w:jc w:val="both"/>
      </w:pPr>
      <w:r>
        <w:lastRenderedPageBreak/>
        <w:t>При</w:t>
      </w:r>
      <w:r w:rsidR="0073746D">
        <w:t xml:space="preserve"> </w:t>
      </w:r>
      <w:r>
        <w:t>реализации прав и</w:t>
      </w:r>
      <w:r w:rsidR="0073746D">
        <w:t xml:space="preserve"> </w:t>
      </w:r>
      <w:r>
        <w:t>законных интересов физических и юридических лиц в сфере, затрагиваемой антикоррупционным стандартом: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 xml:space="preserve">руководствоваться </w:t>
      </w:r>
      <w:r>
        <w:rPr>
          <w:rStyle w:val="11"/>
        </w:rPr>
        <w:t>Конституцией</w:t>
      </w:r>
      <w:r>
        <w:t xml:space="preserve"> и законами Республики Казахстан, актами Президента, Правительства Республики Казахстан, иными нормативными правовыми актами;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934"/>
        </w:tabs>
        <w:ind w:left="20" w:right="20" w:firstLine="400"/>
        <w:jc w:val="both"/>
      </w:pPr>
      <w:proofErr w:type="gramStart"/>
      <w:r>
        <w:t>способствовать укреплению единства народа Казахстана и межнационального согласия в стране, уважительно относиться к государственному и другим языкам, традициям и обычаям народа Казахстана;</w:t>
      </w:r>
      <w:proofErr w:type="gramEnd"/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быть честным, справедливым, скромным, соблюдать общепринятые морально-этические нормы в обращении с физическими лицами, представителями юридических лиц и коллегами, проявлять вежливость и корректность;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обеспечивать прозрачность принятия решений, затрагивающих права и законные интересы физических и юридических лиц;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своими действиями и поведением не давать повода для критики со стороны общества, не допускать преследования за критику, использовать конструктивную критику для устранения недостатков и улучшения своей деятельности;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не использовать служебное положение для оказания влияния на деятельность государственных органов, организаций, государ</w:t>
      </w:r>
      <w:r w:rsidR="0073746D">
        <w:t>ственных служащих и иных лиц пр</w:t>
      </w:r>
      <w:r>
        <w:t>и решении вопросов личного характера;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firstLine="400"/>
        <w:jc w:val="both"/>
      </w:pPr>
      <w:r>
        <w:t>не распространять сведения, не соответствующие действительности;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не допускать совершения проступков и иных правонарушений, за которые законом предусмотрена дисциплинарная, административная либо уголовная ответственность;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6"/>
        </w:numPr>
        <w:shd w:val="clear" w:color="auto" w:fill="auto"/>
        <w:tabs>
          <w:tab w:val="left" w:pos="934"/>
        </w:tabs>
        <w:ind w:left="20" w:right="20" w:firstLine="400"/>
        <w:jc w:val="both"/>
      </w:pPr>
      <w:r>
        <w:t>обеспечить исполнение в государственном органе трудового законодательства и законодательства о государственной службе, обеспечение соблюдения режима и условий труда, а также ограничений, связанных с пребыванием на государственной службе.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1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При оказании государственных услуг и иных разрешительных функций: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7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на постоянной основе принимать меры по повышению качества оказания государственных услуг;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7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 xml:space="preserve">предоставлять полную и достоверную информацию о порядке оказания государственных услуг </w:t>
      </w:r>
      <w:proofErr w:type="spellStart"/>
      <w:r>
        <w:t>услугополучателям</w:t>
      </w:r>
      <w:proofErr w:type="spellEnd"/>
      <w:r>
        <w:t xml:space="preserve"> в доступной форме;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7"/>
        </w:numPr>
        <w:shd w:val="clear" w:color="auto" w:fill="auto"/>
        <w:tabs>
          <w:tab w:val="left" w:pos="749"/>
        </w:tabs>
        <w:ind w:left="20" w:right="20" w:firstLine="400"/>
        <w:jc w:val="both"/>
      </w:pPr>
      <w:r>
        <w:t>не допускать истребования не предусмотренных документов, а равно избегать всяческой волокиты (бюрократии) в ходе оказания государств</w:t>
      </w:r>
      <w:r w:rsidR="0073746D">
        <w:t>енных услуг и иных р</w:t>
      </w:r>
      <w:r>
        <w:t>азрешительных функций;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7"/>
        </w:numPr>
        <w:shd w:val="clear" w:color="auto" w:fill="auto"/>
        <w:tabs>
          <w:tab w:val="left" w:pos="934"/>
        </w:tabs>
        <w:ind w:left="20" w:right="20" w:firstLine="400"/>
        <w:jc w:val="both"/>
      </w:pPr>
      <w:r>
        <w:t>докладывать руководству при склонении к совершению коррупционного правонарушения;</w:t>
      </w:r>
    </w:p>
    <w:p w:rsidR="00933A47" w:rsidRDefault="00110E64">
      <w:pPr>
        <w:pStyle w:val="2"/>
        <w:framePr w:w="9048" w:h="13759" w:hRule="exact" w:wrap="none" w:vAnchor="page" w:hAnchor="page" w:x="1652" w:y="1258"/>
        <w:numPr>
          <w:ilvl w:val="0"/>
          <w:numId w:val="7"/>
        </w:numPr>
        <w:shd w:val="clear" w:color="auto" w:fill="auto"/>
        <w:tabs>
          <w:tab w:val="left" w:pos="934"/>
        </w:tabs>
        <w:spacing w:line="312" w:lineRule="exact"/>
        <w:ind w:left="20" w:right="20" w:firstLine="400"/>
        <w:jc w:val="both"/>
      </w:pPr>
      <w:r>
        <w:t>обеспечивать постоянное совершенствование процесса оказания государственных услуг, экономичности и эффективности при оказании государственных услуг.</w:t>
      </w:r>
    </w:p>
    <w:p w:rsidR="00933A47" w:rsidRDefault="00110E64">
      <w:pPr>
        <w:pStyle w:val="a8"/>
        <w:framePr w:wrap="none" w:vAnchor="page" w:hAnchor="page" w:x="6092" w:y="15549"/>
        <w:shd w:val="clear" w:color="auto" w:fill="auto"/>
        <w:spacing w:line="210" w:lineRule="exact"/>
        <w:ind w:left="20"/>
      </w:pPr>
      <w:r>
        <w:t>2</w:t>
      </w:r>
    </w:p>
    <w:p w:rsidR="00933A47" w:rsidRDefault="00933A47">
      <w:pPr>
        <w:rPr>
          <w:sz w:val="2"/>
          <w:szCs w:val="2"/>
        </w:rPr>
        <w:sectPr w:rsidR="00933A4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73746D" w:rsidRDefault="00110E64">
      <w:pPr>
        <w:pStyle w:val="2"/>
        <w:framePr w:w="9091" w:h="13397" w:hRule="exact" w:wrap="none" w:vAnchor="page" w:hAnchor="page" w:x="1630" w:y="1263"/>
        <w:numPr>
          <w:ilvl w:val="0"/>
          <w:numId w:val="1"/>
        </w:numPr>
        <w:shd w:val="clear" w:color="auto" w:fill="auto"/>
        <w:tabs>
          <w:tab w:val="left" w:pos="988"/>
        </w:tabs>
        <w:spacing w:line="298" w:lineRule="exact"/>
        <w:ind w:left="40" w:right="40" w:firstLine="400"/>
        <w:jc w:val="both"/>
      </w:pPr>
      <w:r>
        <w:lastRenderedPageBreak/>
        <w:t xml:space="preserve">При осуществлении государственных закупок, связанных </w:t>
      </w:r>
      <w:proofErr w:type="gramStart"/>
      <w:r>
        <w:t>с</w:t>
      </w:r>
      <w:proofErr w:type="gramEnd"/>
      <w:r>
        <w:t xml:space="preserve"> </w:t>
      </w:r>
    </w:p>
    <w:p w:rsidR="00933A47" w:rsidRDefault="00110E64" w:rsidP="0073746D">
      <w:pPr>
        <w:pStyle w:val="2"/>
        <w:framePr w:w="9091" w:h="13397" w:hRule="exact" w:wrap="none" w:vAnchor="page" w:hAnchor="page" w:x="1630" w:y="1263"/>
        <w:shd w:val="clear" w:color="auto" w:fill="auto"/>
        <w:tabs>
          <w:tab w:val="left" w:pos="988"/>
        </w:tabs>
        <w:spacing w:line="298" w:lineRule="exact"/>
        <w:ind w:left="440" w:right="40" w:firstLine="0"/>
        <w:jc w:val="both"/>
      </w:pPr>
      <w:r>
        <w:t>приобретением товаров, работ, услуг: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8"/>
        </w:numPr>
        <w:shd w:val="clear" w:color="auto" w:fill="auto"/>
        <w:tabs>
          <w:tab w:val="left" w:pos="988"/>
        </w:tabs>
        <w:ind w:left="40" w:right="40" w:firstLine="400"/>
        <w:jc w:val="both"/>
      </w:pPr>
      <w:r>
        <w:t>оптимально и эффективно расходовать денежные средства, используемые для государственных закупок;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8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предоставлять потенциальным поставщикам равные возможности для участия в процедуре проведения государственных закупок, кроме случаев, предусмотренных Законом;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8"/>
        </w:numPr>
        <w:shd w:val="clear" w:color="auto" w:fill="auto"/>
        <w:tabs>
          <w:tab w:val="left" w:pos="775"/>
        </w:tabs>
        <w:spacing w:line="288" w:lineRule="exact"/>
        <w:ind w:left="40" w:right="40" w:firstLine="400"/>
        <w:jc w:val="both"/>
      </w:pPr>
      <w:r>
        <w:t>обеспечивать открытость и прозрачность процесса государственных закупок;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8"/>
        </w:numPr>
        <w:shd w:val="clear" w:color="auto" w:fill="auto"/>
        <w:tabs>
          <w:tab w:val="left" w:pos="775"/>
        </w:tabs>
        <w:ind w:left="40" w:firstLine="400"/>
        <w:jc w:val="both"/>
      </w:pPr>
      <w:r>
        <w:t>не допускать коррупционных проявлений;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8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не допускать участие в качестве потенциального поставщика и (или) привлекаемого им субподрядчика (соисполнителя), имеющих неисполненные обязательства по исполнительным документам и включенных в Единый реестр должников.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1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При подготовке и принятии управленческих и иных решений в рамках своей компетенции: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докладывать непосредственному или прямому руководителю о возникновении конфликта интересов, личной заинтересованности при исполнении служебных обязанностей, о склонении к коррупционному поведению и получению подарков;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не дарить коллегам, руководителям и иным должностным лицам подарки и не оказывать неслужебные услуги для получения с использованием должностных полномочий имущественной выгоды, блага либо преимущества;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проявлять активность в противодействии коррупции, раскрытии коррупционных правонарушений;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докладывать руководству о ставших им известными фактах коррупции, а также о склонении к получению какой-либо выгоды за ускоренное рассмотрение материалов либо волокиты;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в письменной форме сообщать непосредственному руководителю о сомнениях в правомерности полученного для исполнения распоряжения;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обращаться к вышестоящему руководству, если непосредственный руководитель сам вовлечен в конфликт интересов;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9"/>
        </w:numPr>
        <w:shd w:val="clear" w:color="auto" w:fill="auto"/>
        <w:tabs>
          <w:tab w:val="left" w:pos="775"/>
        </w:tabs>
        <w:ind w:left="40" w:right="40" w:firstLine="400"/>
        <w:jc w:val="both"/>
      </w:pPr>
      <w:r>
        <w:t>воздерживаться от оказания содействия кому-либо в осуществлении предпринимательской и иной деятельности, связанной с извлечением доходов.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1"/>
        </w:numPr>
        <w:shd w:val="clear" w:color="auto" w:fill="auto"/>
        <w:tabs>
          <w:tab w:val="left" w:pos="775"/>
        </w:tabs>
        <w:spacing w:line="250" w:lineRule="exact"/>
        <w:ind w:left="40" w:firstLine="400"/>
        <w:jc w:val="both"/>
      </w:pPr>
      <w:r>
        <w:t>При подготовке проектов нормативных правовых актов:</w:t>
      </w:r>
    </w:p>
    <w:p w:rsidR="00933A47" w:rsidRDefault="00110E64">
      <w:pPr>
        <w:pStyle w:val="2"/>
        <w:framePr w:w="9091" w:h="13397" w:hRule="exact" w:wrap="none" w:vAnchor="page" w:hAnchor="page" w:x="1630" w:y="1263"/>
        <w:numPr>
          <w:ilvl w:val="0"/>
          <w:numId w:val="10"/>
        </w:numPr>
        <w:shd w:val="clear" w:color="auto" w:fill="auto"/>
        <w:tabs>
          <w:tab w:val="left" w:pos="775"/>
        </w:tabs>
        <w:spacing w:line="326" w:lineRule="exact"/>
        <w:ind w:left="40" w:right="40" w:firstLine="400"/>
        <w:jc w:val="both"/>
      </w:pPr>
      <w:r>
        <w:t>обеспечивать обязательное участие общественности, средств массовой информации в подготовке и обсуждении проектов нормативных правовых</w:t>
      </w:r>
    </w:p>
    <w:p w:rsidR="00933A47" w:rsidRDefault="00110E64">
      <w:pPr>
        <w:pStyle w:val="2"/>
        <w:framePr w:w="9091" w:h="13397" w:hRule="exact" w:wrap="none" w:vAnchor="page" w:hAnchor="page" w:x="1630" w:y="1263"/>
        <w:shd w:val="clear" w:color="auto" w:fill="auto"/>
        <w:spacing w:line="250" w:lineRule="exact"/>
        <w:ind w:left="40" w:firstLine="0"/>
      </w:pPr>
      <w:r>
        <w:t>актов;</w:t>
      </w:r>
    </w:p>
    <w:p w:rsidR="00933A47" w:rsidRDefault="00110E64">
      <w:pPr>
        <w:pStyle w:val="a8"/>
        <w:framePr w:wrap="none" w:vAnchor="page" w:hAnchor="page" w:x="6070" w:y="15550"/>
        <w:shd w:val="clear" w:color="auto" w:fill="auto"/>
        <w:spacing w:line="210" w:lineRule="exact"/>
        <w:ind w:left="20"/>
      </w:pPr>
      <w:r>
        <w:t>3</w:t>
      </w:r>
    </w:p>
    <w:p w:rsidR="00933A47" w:rsidRDefault="00933A47">
      <w:pPr>
        <w:rPr>
          <w:sz w:val="2"/>
          <w:szCs w:val="2"/>
        </w:rPr>
        <w:sectPr w:rsidR="00933A4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0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lastRenderedPageBreak/>
        <w:t>обеспечивать координацию веления структурными подразделениями организации мониторинга правовых актов и подготовка соответствующих отчетов на постоянной основе: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0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разработанные проекты нор</w:t>
      </w:r>
      <w:r w:rsidR="0073746D">
        <w:t>мативных правовых актов до напр</w:t>
      </w:r>
      <w:r>
        <w:t xml:space="preserve">авления на согласование в заинтересованные государственные органы </w:t>
      </w:r>
      <w:r>
        <w:rPr>
          <w:rStyle w:val="0pt"/>
        </w:rPr>
        <w:t xml:space="preserve">размещать </w:t>
      </w:r>
      <w:r>
        <w:t xml:space="preserve">для публичного обсуждения на </w:t>
      </w:r>
      <w:proofErr w:type="gramStart"/>
      <w:r>
        <w:t>интернет-портале</w:t>
      </w:r>
      <w:proofErr w:type="gramEnd"/>
      <w:r>
        <w:t xml:space="preserve"> открытых нормативных правовых актов;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0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не использовать в нормативных правовых актах нормы, содержащие корру</w:t>
      </w:r>
      <w:r w:rsidR="0073746D">
        <w:t>пци</w:t>
      </w:r>
      <w:r>
        <w:t>онные факторы или их признаки.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 w:firstLine="400"/>
        <w:jc w:val="both"/>
      </w:pPr>
      <w:r>
        <w:t>При организации кадровой работы по подбору и расстановке сотрудников работников: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942"/>
        </w:tabs>
        <w:ind w:left="20" w:right="20" w:firstLine="400"/>
        <w:jc w:val="both"/>
      </w:pPr>
      <w:r>
        <w:t>соблюдать установленные сроки рассмотрения материалов на назначения;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при приеме на службу работу в организацию разъяснять основные обязанности, запреты и ограничение, возлагаемые на должностных лиц;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соблюдать требования законодательства Республики Казахстан при отборе кадров;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не допускать необоснованной передачи сведений о персональных данных государственных служащих;</w:t>
      </w:r>
    </w:p>
    <w:p w:rsidR="00933A47" w:rsidRDefault="0073746D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не тр</w:t>
      </w:r>
      <w:r w:rsidR="00110E64">
        <w:t>ебовать от кандидатов на службу/работу документы, не имеющие отношения для заключения трудового договора;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1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объективно и всесторонне проводить служебные расследования в отношении работников.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"/>
        </w:numPr>
        <w:shd w:val="clear" w:color="auto" w:fill="auto"/>
        <w:tabs>
          <w:tab w:val="left" w:pos="942"/>
        </w:tabs>
        <w:ind w:left="20" w:right="20" w:firstLine="400"/>
        <w:jc w:val="both"/>
      </w:pPr>
      <w:r>
        <w:t>При иных взаимоотношениях, возникающих в зависимости от специфики сферы жизнедеятельности: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конкретно и четко определять задачи и объем служебных полномочий подчиненных должностных лиц;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не допускать неравномерного распределения трудовой нагрузки между должностными лицами, находящимися в подчинении;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проявлять справедливость и объективность при оценке результатов их деятельности, а также при применении мер поощрения и взысканий;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ind w:left="20" w:right="20" w:firstLine="400"/>
        <w:jc w:val="both"/>
      </w:pPr>
      <w:r>
        <w:t xml:space="preserve">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не отдавать явно невыполнимых распоряжений или выходящих за рамки их должностных обязанностей, а также противоречащих законодательству;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spacing w:line="302" w:lineRule="exact"/>
        <w:ind w:left="20" w:right="20" w:firstLine="400"/>
        <w:jc w:val="both"/>
      </w:pPr>
      <w:r>
        <w:t>не использовать служебное положение для оказания влияния на деятельность подчиненных при решении вопросов внеслужебного характера;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942"/>
        </w:tabs>
        <w:spacing w:line="302" w:lineRule="exact"/>
        <w:ind w:left="20" w:right="20" w:firstLine="400"/>
        <w:jc w:val="both"/>
      </w:pPr>
      <w:r>
        <w:t xml:space="preserve">не принуждать подчиненных к совершению коррупционных  </w:t>
      </w:r>
      <w:r w:rsidR="0073746D">
        <w:t>пр</w:t>
      </w:r>
      <w:r>
        <w:t>авонарушений;</w:t>
      </w:r>
    </w:p>
    <w:p w:rsidR="00933A47" w:rsidRDefault="00110E64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  <w:r>
        <w:t>своевременно принимать исчерпывающие меры по урегулированию конфликта интересов, возникшего у коллег в ходе выполнения ими своих должностных обязанностей;</w:t>
      </w:r>
    </w:p>
    <w:p w:rsidR="00576C15" w:rsidRDefault="00576C15" w:rsidP="00576C15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54"/>
        </w:tabs>
        <w:spacing w:line="317" w:lineRule="exact"/>
        <w:ind w:right="400" w:firstLine="380"/>
        <w:jc w:val="both"/>
      </w:pPr>
      <w:r>
        <w:t>обеспечивать сохранность имущества, рационально, эффективно в служебных целях использовать собственность, включая автотранспортные средства.</w:t>
      </w:r>
    </w:p>
    <w:p w:rsidR="00576C15" w:rsidRDefault="00576C15">
      <w:pPr>
        <w:pStyle w:val="2"/>
        <w:framePr w:w="9058" w:h="13767" w:hRule="exact" w:wrap="none" w:vAnchor="page" w:hAnchor="page" w:x="1647" w:y="1249"/>
        <w:numPr>
          <w:ilvl w:val="0"/>
          <w:numId w:val="12"/>
        </w:numPr>
        <w:shd w:val="clear" w:color="auto" w:fill="auto"/>
        <w:tabs>
          <w:tab w:val="left" w:pos="748"/>
        </w:tabs>
        <w:ind w:left="20" w:right="20" w:firstLine="400"/>
        <w:jc w:val="both"/>
      </w:pPr>
    </w:p>
    <w:p w:rsidR="00933A47" w:rsidRDefault="00110E64">
      <w:pPr>
        <w:pStyle w:val="a8"/>
        <w:framePr w:wrap="none" w:vAnchor="page" w:hAnchor="page" w:x="6077" w:y="15550"/>
        <w:shd w:val="clear" w:color="auto" w:fill="auto"/>
        <w:spacing w:line="210" w:lineRule="exact"/>
        <w:ind w:left="20"/>
      </w:pPr>
      <w:r>
        <w:t>4</w:t>
      </w:r>
    </w:p>
    <w:p w:rsidR="00933A47" w:rsidRDefault="00933A47">
      <w:pPr>
        <w:rPr>
          <w:sz w:val="2"/>
          <w:szCs w:val="2"/>
        </w:rPr>
        <w:sectPr w:rsidR="00933A47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bookmarkStart w:id="2" w:name="_GoBack"/>
      <w:bookmarkEnd w:id="2"/>
    </w:p>
    <w:p w:rsidR="00933A47" w:rsidRDefault="00110E64">
      <w:pPr>
        <w:pStyle w:val="a8"/>
        <w:framePr w:wrap="none" w:vAnchor="page" w:hAnchor="page" w:x="5895" w:y="15545"/>
        <w:shd w:val="clear" w:color="auto" w:fill="auto"/>
        <w:spacing w:line="210" w:lineRule="exact"/>
        <w:ind w:left="20"/>
      </w:pPr>
      <w:r>
        <w:lastRenderedPageBreak/>
        <w:t>5</w:t>
      </w:r>
    </w:p>
    <w:p w:rsidR="00933A47" w:rsidRDefault="00933A47">
      <w:pPr>
        <w:rPr>
          <w:sz w:val="2"/>
          <w:szCs w:val="2"/>
        </w:rPr>
      </w:pPr>
    </w:p>
    <w:sectPr w:rsidR="00933A47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1B7" w:rsidRDefault="00D671B7">
      <w:r>
        <w:separator/>
      </w:r>
    </w:p>
  </w:endnote>
  <w:endnote w:type="continuationSeparator" w:id="0">
    <w:p w:rsidR="00D671B7" w:rsidRDefault="00D6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1B7" w:rsidRDefault="00D671B7"/>
  </w:footnote>
  <w:footnote w:type="continuationSeparator" w:id="0">
    <w:p w:rsidR="00D671B7" w:rsidRDefault="00D671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05FE"/>
    <w:multiLevelType w:val="multilevel"/>
    <w:tmpl w:val="4322E0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762A43"/>
    <w:multiLevelType w:val="multilevel"/>
    <w:tmpl w:val="FD6800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D94C67"/>
    <w:multiLevelType w:val="multilevel"/>
    <w:tmpl w:val="7DF6B0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773B8C"/>
    <w:multiLevelType w:val="multilevel"/>
    <w:tmpl w:val="35BA69E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E65FF6"/>
    <w:multiLevelType w:val="multilevel"/>
    <w:tmpl w:val="76365D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522491"/>
    <w:multiLevelType w:val="multilevel"/>
    <w:tmpl w:val="13A612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C35433"/>
    <w:multiLevelType w:val="multilevel"/>
    <w:tmpl w:val="D4B4A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B4927F3"/>
    <w:multiLevelType w:val="multilevel"/>
    <w:tmpl w:val="B42CA2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D1594"/>
    <w:multiLevelType w:val="multilevel"/>
    <w:tmpl w:val="2A4897D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73160"/>
    <w:multiLevelType w:val="multilevel"/>
    <w:tmpl w:val="EA6258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F50260"/>
    <w:multiLevelType w:val="multilevel"/>
    <w:tmpl w:val="AD3EB6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321DC7"/>
    <w:multiLevelType w:val="multilevel"/>
    <w:tmpl w:val="1108B6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9"/>
  </w:num>
  <w:num w:numId="5">
    <w:abstractNumId w:val="8"/>
  </w:num>
  <w:num w:numId="6">
    <w:abstractNumId w:val="10"/>
  </w:num>
  <w:num w:numId="7">
    <w:abstractNumId w:val="5"/>
  </w:num>
  <w:num w:numId="8">
    <w:abstractNumId w:val="6"/>
  </w:num>
  <w:num w:numId="9">
    <w:abstractNumId w:val="3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47"/>
    <w:rsid w:val="00110E64"/>
    <w:rsid w:val="00576C15"/>
    <w:rsid w:val="006F69BC"/>
    <w:rsid w:val="0073746D"/>
    <w:rsid w:val="008F36E2"/>
    <w:rsid w:val="00933A47"/>
    <w:rsid w:val="00976819"/>
    <w:rsid w:val="0098119A"/>
    <w:rsid w:val="00D671B7"/>
    <w:rsid w:val="00FA6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7"/>
      <w:sz w:val="47"/>
      <w:szCs w:val="47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3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pt">
    <w:name w:val="Основной текст (3) + Не 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  <w:ind w:hanging="40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7"/>
      <w:sz w:val="47"/>
      <w:szCs w:val="4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after="5400" w:line="0" w:lineRule="atLeast"/>
      <w:outlineLvl w:val="1"/>
    </w:pPr>
    <w:rPr>
      <w:rFonts w:ascii="Times New Roman" w:eastAsia="Times New Roman" w:hAnsi="Times New Roman" w:cs="Times New Roman"/>
      <w:spacing w:val="-13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0" w:line="0" w:lineRule="atLeast"/>
      <w:outlineLvl w:val="2"/>
    </w:pPr>
    <w:rPr>
      <w:rFonts w:ascii="Times New Roman" w:eastAsia="Times New Roman" w:hAnsi="Times New Roman" w:cs="Times New Roman"/>
      <w:b/>
      <w:bCs/>
      <w:spacing w:val="12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line="288" w:lineRule="exact"/>
      <w:ind w:firstLine="4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9">
    <w:name w:val="Table Grid"/>
    <w:basedOn w:val="a1"/>
    <w:uiPriority w:val="39"/>
    <w:rsid w:val="00FA6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  <w:u w:val="none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7"/>
      <w:sz w:val="47"/>
      <w:szCs w:val="47"/>
      <w:u w:val="none"/>
    </w:rPr>
  </w:style>
  <w:style w:type="character" w:customStyle="1" w:styleId="20">
    <w:name w:val="Заголовок №2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3"/>
      <w:sz w:val="28"/>
      <w:szCs w:val="28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2"/>
      <w:sz w:val="27"/>
      <w:szCs w:val="27"/>
      <w:u w:val="non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u w:val="none"/>
    </w:rPr>
  </w:style>
  <w:style w:type="character" w:customStyle="1" w:styleId="24">
    <w:name w:val="Основной текст (2)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lang w:val="ru-RU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30pt">
    <w:name w:val="Основной текст (3) + Не полужирный;Интервал 0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single"/>
      <w:lang w:val="ru-RU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07" w:lineRule="exact"/>
      <w:ind w:hanging="400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02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92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-17"/>
      <w:sz w:val="47"/>
      <w:szCs w:val="47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120" w:after="5400" w:line="0" w:lineRule="atLeast"/>
      <w:outlineLvl w:val="1"/>
    </w:pPr>
    <w:rPr>
      <w:rFonts w:ascii="Times New Roman" w:eastAsia="Times New Roman" w:hAnsi="Times New Roman" w:cs="Times New Roman"/>
      <w:spacing w:val="-13"/>
      <w:sz w:val="28"/>
      <w:szCs w:val="28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5400" w:line="0" w:lineRule="atLeast"/>
      <w:outlineLvl w:val="2"/>
    </w:pPr>
    <w:rPr>
      <w:rFonts w:ascii="Times New Roman" w:eastAsia="Times New Roman" w:hAnsi="Times New Roman" w:cs="Times New Roman"/>
      <w:b/>
      <w:bCs/>
      <w:spacing w:val="12"/>
      <w:sz w:val="27"/>
      <w:szCs w:val="27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after="300" w:line="307" w:lineRule="exact"/>
      <w:jc w:val="center"/>
    </w:pPr>
    <w:rPr>
      <w:rFonts w:ascii="Times New Roman" w:eastAsia="Times New Roman" w:hAnsi="Times New Roman" w:cs="Times New Roman"/>
      <w:b/>
      <w:bCs/>
      <w:spacing w:val="4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before="300" w:line="288" w:lineRule="exact"/>
      <w:ind w:firstLine="4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table" w:styleId="a9">
    <w:name w:val="Table Grid"/>
    <w:basedOn w:val="a1"/>
    <w:uiPriority w:val="39"/>
    <w:rsid w:val="00FA6C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61681-3D7A-4F05-8443-F7EC33675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Хамзина Гульмира Сериковна</dc:creator>
  <cp:lastModifiedBy>Админ</cp:lastModifiedBy>
  <cp:revision>6</cp:revision>
  <dcterms:created xsi:type="dcterms:W3CDTF">2021-03-02T04:46:00Z</dcterms:created>
  <dcterms:modified xsi:type="dcterms:W3CDTF">2021-03-16T03:49:00Z</dcterms:modified>
</cp:coreProperties>
</file>